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69" w:rsidRPr="001226AB" w:rsidRDefault="00DD5D69" w:rsidP="00DD5D69">
      <w:pPr>
        <w:ind w:left="5760"/>
        <w:jc w:val="left"/>
        <w:rPr>
          <w:sz w:val="24"/>
          <w:szCs w:val="24"/>
          <w:lang w:val="ro-RO" w:eastAsia="ru-RU"/>
        </w:rPr>
      </w:pPr>
      <w:r w:rsidRPr="001226AB">
        <w:rPr>
          <w:sz w:val="24"/>
          <w:szCs w:val="24"/>
          <w:lang w:val="ro-RO" w:eastAsia="ru-RU"/>
        </w:rPr>
        <w:t>Anexa nr. 3</w:t>
      </w:r>
    </w:p>
    <w:p w:rsidR="00DD5D69" w:rsidRPr="001226AB" w:rsidRDefault="00DD5D69" w:rsidP="00DD5D69">
      <w:pPr>
        <w:framePr w:w="9365" w:h="3257" w:hRule="exact" w:hSpace="180" w:wrap="around" w:vAnchor="page" w:hAnchor="page" w:x="1674" w:y="2230"/>
        <w:ind w:firstLine="0"/>
        <w:jc w:val="center"/>
        <w:rPr>
          <w:b/>
          <w:bCs/>
          <w:sz w:val="24"/>
          <w:szCs w:val="24"/>
          <w:lang w:val="ro-RO" w:eastAsia="ru-RU"/>
        </w:rPr>
      </w:pPr>
      <w:r w:rsidRPr="001226AB">
        <w:rPr>
          <w:b/>
          <w:bCs/>
          <w:sz w:val="24"/>
          <w:szCs w:val="24"/>
          <w:lang w:val="ro-RO" w:eastAsia="ru-RU"/>
        </w:rPr>
        <w:t>FIŞA</w:t>
      </w:r>
    </w:p>
    <w:p w:rsidR="00DD5D69" w:rsidRPr="001226AB" w:rsidRDefault="00DD5D69" w:rsidP="00DD5D69">
      <w:pPr>
        <w:framePr w:w="9365" w:h="3257" w:hRule="exact" w:hSpace="180" w:wrap="around" w:vAnchor="page" w:hAnchor="page" w:x="1674" w:y="2230"/>
        <w:ind w:firstLine="0"/>
        <w:jc w:val="center"/>
        <w:rPr>
          <w:b/>
          <w:bCs/>
          <w:sz w:val="24"/>
          <w:szCs w:val="24"/>
          <w:lang w:val="ro-RO" w:eastAsia="ru-RU"/>
        </w:rPr>
      </w:pPr>
      <w:r w:rsidRPr="001226AB">
        <w:rPr>
          <w:b/>
          <w:bCs/>
          <w:sz w:val="24"/>
          <w:szCs w:val="24"/>
          <w:lang w:val="ro-RO" w:eastAsia="ru-RU"/>
        </w:rPr>
        <w:t>de prezentare a proiectului</w:t>
      </w:r>
    </w:p>
    <w:p w:rsidR="00DD5D69" w:rsidRPr="001226AB" w:rsidRDefault="00DD5D69" w:rsidP="00DD5D69">
      <w:pPr>
        <w:framePr w:w="9365" w:h="3257" w:hRule="exact" w:hSpace="180" w:wrap="around" w:vAnchor="page" w:hAnchor="page" w:x="1674" w:y="2230"/>
        <w:ind w:firstLine="0"/>
        <w:jc w:val="center"/>
        <w:rPr>
          <w:b/>
          <w:bCs/>
          <w:sz w:val="24"/>
          <w:szCs w:val="24"/>
          <w:lang w:val="ro-RO" w:eastAsia="ru-RU"/>
        </w:rPr>
      </w:pPr>
    </w:p>
    <w:p w:rsidR="00DD5D69" w:rsidRPr="001226AB" w:rsidRDefault="00DD5D69" w:rsidP="00DD5D69">
      <w:pPr>
        <w:framePr w:w="9365" w:h="3257" w:hRule="exact" w:hSpace="180" w:wrap="around" w:vAnchor="page" w:hAnchor="page" w:x="1674" w:y="2230"/>
        <w:ind w:firstLine="0"/>
        <w:rPr>
          <w:sz w:val="24"/>
          <w:szCs w:val="24"/>
          <w:lang w:val="ro-RO" w:eastAsia="ru-RU"/>
        </w:rPr>
      </w:pPr>
      <w:r w:rsidRPr="001226AB">
        <w:rPr>
          <w:sz w:val="24"/>
          <w:szCs w:val="24"/>
          <w:lang w:val="ro-RO" w:eastAsia="ru-RU"/>
        </w:rPr>
        <w:t>__________________________________________________________________________</w:t>
      </w:r>
    </w:p>
    <w:p w:rsidR="00DD5D69" w:rsidRPr="001226AB" w:rsidRDefault="00DD5D69" w:rsidP="00DD5D69">
      <w:pPr>
        <w:framePr w:w="9365" w:h="3257" w:hRule="exact" w:hSpace="180" w:wrap="around" w:vAnchor="page" w:hAnchor="page" w:x="1674" w:y="2230"/>
        <w:ind w:firstLine="0"/>
        <w:jc w:val="center"/>
        <w:rPr>
          <w:sz w:val="24"/>
          <w:szCs w:val="24"/>
          <w:vertAlign w:val="subscript"/>
          <w:lang w:val="ro-RO" w:eastAsia="ru-RU"/>
        </w:rPr>
      </w:pPr>
      <w:r w:rsidRPr="001226AB">
        <w:rPr>
          <w:sz w:val="24"/>
          <w:szCs w:val="24"/>
          <w:vertAlign w:val="subscript"/>
          <w:lang w:val="ro-RO" w:eastAsia="ru-RU"/>
        </w:rPr>
        <w:t>(denumirea proiectului)</w:t>
      </w:r>
    </w:p>
    <w:p w:rsidR="00DD5D69" w:rsidRPr="001226AB" w:rsidRDefault="00DD5D69" w:rsidP="00DD5D69">
      <w:pPr>
        <w:framePr w:w="9365" w:h="3257" w:hRule="exact" w:hSpace="180" w:wrap="around" w:vAnchor="page" w:hAnchor="page" w:x="1674" w:y="2230"/>
        <w:ind w:firstLine="0"/>
        <w:jc w:val="center"/>
        <w:rPr>
          <w:sz w:val="24"/>
          <w:szCs w:val="24"/>
          <w:vertAlign w:val="subscript"/>
          <w:lang w:val="ro-RO" w:eastAsia="ru-RU"/>
        </w:rPr>
      </w:pPr>
    </w:p>
    <w:p w:rsidR="00DD5D69" w:rsidRPr="001226AB" w:rsidRDefault="00DD5D69" w:rsidP="00DD5D69">
      <w:pPr>
        <w:framePr w:w="9365" w:h="3257" w:hRule="exact" w:hSpace="180" w:wrap="around" w:vAnchor="page" w:hAnchor="page" w:x="1674" w:y="2230"/>
        <w:ind w:firstLine="0"/>
        <w:jc w:val="center"/>
        <w:rPr>
          <w:sz w:val="24"/>
          <w:szCs w:val="24"/>
          <w:vertAlign w:val="subscript"/>
          <w:lang w:val="ro-RO" w:eastAsia="ru-RU"/>
        </w:rPr>
      </w:pPr>
      <w:r w:rsidRPr="001226AB">
        <w:rPr>
          <w:sz w:val="24"/>
          <w:szCs w:val="24"/>
          <w:vertAlign w:val="subscript"/>
          <w:lang w:val="ro-RO" w:eastAsia="ru-RU"/>
        </w:rPr>
        <w:t>________________________________________________________</w:t>
      </w:r>
      <w:r w:rsidRPr="001226AB">
        <w:rPr>
          <w:sz w:val="28"/>
          <w:szCs w:val="24"/>
          <w:vertAlign w:val="subscript"/>
          <w:lang w:val="ro-RO" w:eastAsia="ru-RU"/>
        </w:rPr>
        <w:t xml:space="preserve"> </w:t>
      </w:r>
      <w:r w:rsidRPr="001226AB">
        <w:rPr>
          <w:sz w:val="32"/>
          <w:szCs w:val="24"/>
          <w:vertAlign w:val="subscript"/>
          <w:lang w:val="ro-RO" w:eastAsia="ru-RU"/>
        </w:rPr>
        <w:t>,</w:t>
      </w:r>
    </w:p>
    <w:p w:rsidR="00DD5D69" w:rsidRPr="001226AB" w:rsidRDefault="00DD5D69" w:rsidP="00DD5D69">
      <w:pPr>
        <w:framePr w:w="9365" w:h="3257" w:hRule="exact" w:hSpace="180" w:wrap="around" w:vAnchor="page" w:hAnchor="page" w:x="1674" w:y="2230"/>
        <w:ind w:firstLine="0"/>
        <w:jc w:val="center"/>
        <w:rPr>
          <w:sz w:val="24"/>
          <w:szCs w:val="24"/>
          <w:lang w:val="ro-RO" w:eastAsia="ru-RU"/>
        </w:rPr>
      </w:pPr>
      <w:r w:rsidRPr="001226AB">
        <w:rPr>
          <w:sz w:val="24"/>
          <w:szCs w:val="24"/>
          <w:vertAlign w:val="subscript"/>
          <w:lang w:val="ro-RO" w:eastAsia="ru-RU"/>
        </w:rPr>
        <w:t>(numărul unic de înregistrare a proiectului)</w:t>
      </w:r>
    </w:p>
    <w:p w:rsidR="00DD5D69" w:rsidRPr="001226AB" w:rsidRDefault="00DD5D69" w:rsidP="00DD5D69">
      <w:pPr>
        <w:framePr w:w="9365" w:h="3257" w:hRule="exact" w:hSpace="180" w:wrap="around" w:vAnchor="page" w:hAnchor="page" w:x="1674" w:y="2230"/>
        <w:ind w:firstLine="0"/>
        <w:rPr>
          <w:sz w:val="24"/>
          <w:szCs w:val="24"/>
          <w:lang w:val="ro-RO" w:eastAsia="ru-RU"/>
        </w:rPr>
      </w:pPr>
      <w:r w:rsidRPr="001226AB">
        <w:rPr>
          <w:sz w:val="24"/>
          <w:szCs w:val="24"/>
          <w:lang w:val="ro-RO" w:eastAsia="ru-RU"/>
        </w:rPr>
        <w:t> </w:t>
      </w:r>
    </w:p>
    <w:p w:rsidR="00DD5D69" w:rsidRPr="001226AB" w:rsidRDefault="00DD5D69" w:rsidP="00DD5D69">
      <w:pPr>
        <w:framePr w:w="9365" w:h="3257" w:hRule="exact" w:hSpace="180" w:wrap="around" w:vAnchor="page" w:hAnchor="page" w:x="1674" w:y="2230"/>
        <w:ind w:firstLine="0"/>
        <w:rPr>
          <w:sz w:val="24"/>
          <w:szCs w:val="24"/>
          <w:lang w:val="ro-RO" w:eastAsia="ru-RU"/>
        </w:rPr>
      </w:pPr>
      <w:r w:rsidRPr="001226AB">
        <w:rPr>
          <w:sz w:val="24"/>
          <w:szCs w:val="24"/>
          <w:lang w:val="ro-RO" w:eastAsia="ru-RU"/>
        </w:rPr>
        <w:t>elaborat și prezentat Guvernului spre examinare de către _______________________________</w:t>
      </w:r>
    </w:p>
    <w:p w:rsidR="00DD5D69" w:rsidRPr="001226AB" w:rsidRDefault="00DD5D69" w:rsidP="00DD5D69">
      <w:pPr>
        <w:framePr w:w="9365" w:h="3257" w:hRule="exact" w:hSpace="180" w:wrap="around" w:vAnchor="page" w:hAnchor="page" w:x="1674" w:y="2230"/>
        <w:ind w:right="1800" w:firstLine="0"/>
        <w:jc w:val="right"/>
        <w:rPr>
          <w:sz w:val="24"/>
          <w:szCs w:val="24"/>
          <w:lang w:val="ro-RO" w:eastAsia="ru-RU"/>
        </w:rPr>
      </w:pPr>
      <w:r w:rsidRPr="001226AB">
        <w:rPr>
          <w:sz w:val="24"/>
          <w:szCs w:val="24"/>
          <w:vertAlign w:val="subscript"/>
          <w:lang w:val="ro-RO" w:eastAsia="ru-RU"/>
        </w:rPr>
        <w:t xml:space="preserve">(denumirea autorității) </w:t>
      </w:r>
    </w:p>
    <w:p w:rsidR="00DD5D69" w:rsidRPr="001226AB" w:rsidRDefault="00DD5D69" w:rsidP="00DD5D69">
      <w:pPr>
        <w:ind w:left="5760" w:firstLine="0"/>
        <w:jc w:val="left"/>
        <w:rPr>
          <w:rFonts w:eastAsia="Batang"/>
          <w:sz w:val="24"/>
          <w:szCs w:val="24"/>
          <w:lang w:val="ro-RO" w:eastAsia="ko-KR"/>
        </w:rPr>
      </w:pPr>
      <w:r w:rsidRPr="001226AB">
        <w:rPr>
          <w:sz w:val="24"/>
          <w:szCs w:val="24"/>
          <w:lang w:val="ro-RO" w:eastAsia="ru-RU"/>
        </w:rPr>
        <w:t>la Regulamentul</w:t>
      </w:r>
      <w:r w:rsidRPr="001226AB">
        <w:rPr>
          <w:rFonts w:eastAsia="Batang"/>
          <w:sz w:val="24"/>
          <w:szCs w:val="24"/>
          <w:lang w:val="ro-RO" w:eastAsia="ko-KR"/>
        </w:rPr>
        <w:t xml:space="preserve"> Guvernului</w:t>
      </w:r>
    </w:p>
    <w:p w:rsidR="00DD5D69" w:rsidRPr="001226AB" w:rsidRDefault="00DD5D69" w:rsidP="00DD5D69">
      <w:pPr>
        <w:tabs>
          <w:tab w:val="left" w:pos="3168"/>
        </w:tabs>
        <w:rPr>
          <w:rFonts w:asciiTheme="majorBidi" w:hAnsiTheme="majorBidi" w:cstheme="majorBidi"/>
          <w:sz w:val="32"/>
          <w:szCs w:val="28"/>
          <w:lang w:val="ro-RO" w:eastAsia="ru-RU"/>
        </w:rPr>
      </w:pPr>
    </w:p>
    <w:tbl>
      <w:tblPr>
        <w:tblStyle w:val="TableGrid"/>
        <w:tblW w:w="5000" w:type="pct"/>
        <w:tblLook w:val="04A0"/>
      </w:tblPr>
      <w:tblGrid>
        <w:gridCol w:w="668"/>
        <w:gridCol w:w="5608"/>
        <w:gridCol w:w="1410"/>
        <w:gridCol w:w="1556"/>
      </w:tblGrid>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b/>
                <w:bCs/>
                <w:sz w:val="24"/>
                <w:szCs w:val="24"/>
                <w:lang w:val="ro-RO" w:eastAsia="ru-RU"/>
              </w:rPr>
              <w:t>Nr.</w:t>
            </w:r>
            <w:r w:rsidRPr="001226AB">
              <w:rPr>
                <w:b/>
                <w:bCs/>
                <w:sz w:val="24"/>
                <w:szCs w:val="24"/>
                <w:lang w:val="ro-RO" w:eastAsia="ru-RU"/>
              </w:rPr>
              <w:br/>
              <w:t>crt.</w:t>
            </w:r>
          </w:p>
        </w:tc>
        <w:tc>
          <w:tcPr>
            <w:tcW w:w="3034" w:type="pct"/>
          </w:tcPr>
          <w:p w:rsidR="00DD5D69" w:rsidRPr="001226AB" w:rsidRDefault="00DD5D69" w:rsidP="007579A9">
            <w:pPr>
              <w:ind w:firstLine="0"/>
              <w:jc w:val="center"/>
              <w:rPr>
                <w:b/>
                <w:bCs/>
                <w:sz w:val="24"/>
                <w:szCs w:val="24"/>
                <w:lang w:val="ro-RO" w:eastAsia="ru-RU"/>
              </w:rPr>
            </w:pPr>
            <w:r w:rsidRPr="001226AB">
              <w:rPr>
                <w:b/>
                <w:bCs/>
                <w:sz w:val="24"/>
                <w:szCs w:val="24"/>
                <w:lang w:val="ro-RO" w:eastAsia="ru-RU"/>
              </w:rPr>
              <w:t>Denumirea actului procedural anexat la proiect</w:t>
            </w:r>
          </w:p>
        </w:tc>
        <w:tc>
          <w:tcPr>
            <w:tcW w:w="1605" w:type="pct"/>
            <w:gridSpan w:val="2"/>
          </w:tcPr>
          <w:p w:rsidR="00DD5D69" w:rsidRPr="001226AB" w:rsidRDefault="00DD5D69" w:rsidP="007579A9">
            <w:pPr>
              <w:ind w:firstLine="0"/>
              <w:jc w:val="center"/>
              <w:rPr>
                <w:sz w:val="24"/>
                <w:szCs w:val="24"/>
                <w:lang w:val="ro-RO" w:eastAsia="ru-RU"/>
              </w:rPr>
            </w:pPr>
            <w:r w:rsidRPr="001226AB">
              <w:rPr>
                <w:b/>
                <w:bCs/>
                <w:sz w:val="24"/>
                <w:szCs w:val="24"/>
                <w:lang w:val="ro-RO" w:eastAsia="ru-RU"/>
              </w:rPr>
              <w:t xml:space="preserve">Nota </w:t>
            </w:r>
            <w:r w:rsidRPr="001226AB">
              <w:rPr>
                <w:b/>
                <w:bCs/>
                <w:sz w:val="24"/>
                <w:szCs w:val="24"/>
                <w:lang w:val="ro-RO" w:eastAsia="ru-RU"/>
              </w:rPr>
              <w:br/>
              <w:t>autorității*</w:t>
            </w:r>
          </w:p>
        </w:tc>
      </w:tr>
      <w:tr w:rsidR="00DD5D69" w:rsidRPr="001226AB" w:rsidTr="007579A9">
        <w:tc>
          <w:tcPr>
            <w:tcW w:w="361" w:type="pct"/>
          </w:tcPr>
          <w:p w:rsidR="00DD5D69" w:rsidRPr="001226AB" w:rsidRDefault="00DD5D69" w:rsidP="007579A9">
            <w:pPr>
              <w:ind w:firstLine="0"/>
              <w:jc w:val="center"/>
              <w:rPr>
                <w:bCs/>
                <w:sz w:val="24"/>
                <w:szCs w:val="24"/>
                <w:lang w:val="ro-RO" w:eastAsia="ru-RU"/>
              </w:rPr>
            </w:pPr>
            <w:r w:rsidRPr="001226AB">
              <w:rPr>
                <w:bCs/>
                <w:sz w:val="24"/>
                <w:szCs w:val="24"/>
                <w:lang w:val="ro-RO" w:eastAsia="ru-RU"/>
              </w:rPr>
              <w:t>1.</w:t>
            </w:r>
          </w:p>
        </w:tc>
        <w:tc>
          <w:tcPr>
            <w:tcW w:w="3034" w:type="pct"/>
          </w:tcPr>
          <w:p w:rsidR="00DD5D69" w:rsidRPr="001226AB" w:rsidRDefault="00DD5D69" w:rsidP="007579A9">
            <w:pPr>
              <w:ind w:firstLine="0"/>
              <w:jc w:val="left"/>
              <w:rPr>
                <w:bCs/>
                <w:sz w:val="24"/>
                <w:szCs w:val="24"/>
                <w:lang w:val="ro-RO" w:eastAsia="ru-RU"/>
              </w:rPr>
            </w:pPr>
            <w:r w:rsidRPr="001226AB">
              <w:rPr>
                <w:bCs/>
                <w:sz w:val="24"/>
                <w:szCs w:val="24"/>
                <w:lang w:val="ro-RO" w:eastAsia="ru-RU"/>
              </w:rPr>
              <w:t xml:space="preserve">Varianta definitivată a proiectului </w:t>
            </w:r>
          </w:p>
        </w:tc>
        <w:tc>
          <w:tcPr>
            <w:tcW w:w="1605" w:type="pct"/>
            <w:gridSpan w:val="2"/>
          </w:tcPr>
          <w:p w:rsidR="00DD5D69" w:rsidRPr="001226AB" w:rsidRDefault="00DD5D69" w:rsidP="007579A9">
            <w:pPr>
              <w:ind w:firstLine="0"/>
              <w:rPr>
                <w:b/>
                <w:bCs/>
                <w:sz w:val="24"/>
                <w:szCs w:val="24"/>
                <w:lang w:val="ro-RO" w:eastAsia="ru-RU"/>
              </w:rPr>
            </w:pP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2.</w:t>
            </w:r>
          </w:p>
        </w:tc>
        <w:tc>
          <w:tcPr>
            <w:tcW w:w="3034" w:type="pct"/>
          </w:tcPr>
          <w:p w:rsidR="00DD5D69" w:rsidRPr="001226AB" w:rsidRDefault="00DD5D69" w:rsidP="007579A9">
            <w:pPr>
              <w:ind w:firstLine="0"/>
              <w:jc w:val="left"/>
              <w:rPr>
                <w:rFonts w:eastAsia="Batang"/>
                <w:sz w:val="24"/>
                <w:szCs w:val="24"/>
                <w:lang w:val="ro-RO" w:eastAsia="ko-KR"/>
              </w:rPr>
            </w:pPr>
            <w:r w:rsidRPr="001226AB">
              <w:rPr>
                <w:sz w:val="24"/>
                <w:szCs w:val="24"/>
                <w:lang w:val="ro-RO" w:eastAsia="ru-RU"/>
              </w:rPr>
              <w:t xml:space="preserve">Nota informativă </w:t>
            </w:r>
            <w:r w:rsidRPr="001226AB">
              <w:rPr>
                <w:i/>
                <w:iCs/>
                <w:sz w:val="24"/>
                <w:szCs w:val="24"/>
                <w:lang w:val="ro-RO" w:eastAsia="ru-RU"/>
              </w:rPr>
              <w:t xml:space="preserve">(care va conține </w:t>
            </w:r>
            <w:r w:rsidRPr="001226AB">
              <w:rPr>
                <w:rFonts w:eastAsia="Batang"/>
                <w:i/>
                <w:sz w:val="24"/>
                <w:szCs w:val="24"/>
                <w:lang w:val="ro-RO" w:eastAsia="ko-KR"/>
              </w:rPr>
              <w:t>esența și necesitatea implementării proiectului, precum și evaluarea impactului reglementărilor respective</w:t>
            </w:r>
            <w:r w:rsidRPr="001226AB">
              <w:rPr>
                <w:i/>
                <w:iCs/>
                <w:sz w:val="24"/>
                <w:szCs w:val="24"/>
                <w:lang w:val="ro-RO" w:eastAsia="ru-RU"/>
              </w:rPr>
              <w:t>)</w:t>
            </w:r>
          </w:p>
        </w:tc>
        <w:tc>
          <w:tcPr>
            <w:tcW w:w="1605" w:type="pct"/>
            <w:gridSpan w:val="2"/>
          </w:tcPr>
          <w:p w:rsidR="00DD5D69" w:rsidRPr="001226AB" w:rsidRDefault="00DD5D69" w:rsidP="007579A9">
            <w:pPr>
              <w:ind w:firstLine="0"/>
              <w:rPr>
                <w:sz w:val="24"/>
                <w:szCs w:val="24"/>
                <w:lang w:val="ro-RO" w:eastAsia="ru-RU"/>
              </w:rPr>
            </w:pP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3.</w:t>
            </w:r>
          </w:p>
        </w:tc>
        <w:tc>
          <w:tcPr>
            <w:tcW w:w="3034" w:type="pct"/>
          </w:tcPr>
          <w:p w:rsidR="00DD5D69" w:rsidRPr="001226AB" w:rsidRDefault="00DD5D69" w:rsidP="007579A9">
            <w:pPr>
              <w:ind w:firstLine="0"/>
              <w:jc w:val="left"/>
              <w:rPr>
                <w:sz w:val="24"/>
                <w:szCs w:val="24"/>
                <w:lang w:val="ro-RO" w:eastAsia="ru-RU"/>
              </w:rPr>
            </w:pPr>
            <w:r w:rsidRPr="001226AB">
              <w:rPr>
                <w:sz w:val="24"/>
                <w:szCs w:val="24"/>
                <w:lang w:val="ro-RO" w:eastAsia="ru-RU"/>
              </w:rPr>
              <w:t>Lista participanților la procesul de avizare/expertizare și evoluția acestui proces</w:t>
            </w:r>
          </w:p>
        </w:tc>
        <w:tc>
          <w:tcPr>
            <w:tcW w:w="1605" w:type="pct"/>
            <w:gridSpan w:val="2"/>
          </w:tcPr>
          <w:p w:rsidR="00DD5D69" w:rsidRPr="001226AB" w:rsidRDefault="00DD5D69" w:rsidP="007579A9">
            <w:pPr>
              <w:ind w:firstLine="0"/>
              <w:rPr>
                <w:sz w:val="24"/>
                <w:szCs w:val="24"/>
                <w:lang w:val="ro-RO" w:eastAsia="ru-RU"/>
              </w:rPr>
            </w:pP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4.</w:t>
            </w:r>
          </w:p>
        </w:tc>
        <w:tc>
          <w:tcPr>
            <w:tcW w:w="3034" w:type="pct"/>
          </w:tcPr>
          <w:p w:rsidR="00DD5D69" w:rsidRPr="001226AB" w:rsidRDefault="00DD5D69" w:rsidP="007579A9">
            <w:pPr>
              <w:ind w:firstLine="0"/>
              <w:jc w:val="left"/>
              <w:rPr>
                <w:sz w:val="24"/>
                <w:szCs w:val="24"/>
                <w:lang w:val="ro-RO" w:eastAsia="ru-RU"/>
              </w:rPr>
            </w:pPr>
            <w:r w:rsidRPr="001226AB">
              <w:rPr>
                <w:sz w:val="24"/>
                <w:szCs w:val="24"/>
                <w:lang w:val="ro-RO" w:eastAsia="ru-RU"/>
              </w:rPr>
              <w:t>Avizele participanților la avizare și rapoartele de expertiză, inclusiv avizul Cancelariei de Stat, în cazul</w:t>
            </w:r>
            <w:r w:rsidRPr="001226AB">
              <w:rPr>
                <w:rFonts w:eastAsia="Batang"/>
                <w:sz w:val="28"/>
                <w:szCs w:val="28"/>
                <w:lang w:val="ro-RO" w:eastAsia="ko-KR"/>
              </w:rPr>
              <w:t xml:space="preserve"> </w:t>
            </w:r>
            <w:r w:rsidRPr="001226AB">
              <w:rPr>
                <w:rFonts w:eastAsia="Batang"/>
                <w:sz w:val="24"/>
                <w:szCs w:val="24"/>
                <w:lang w:val="ro-RO" w:eastAsia="ko-KR"/>
              </w:rPr>
              <w:t>proiectelor documentelor de politici și al actelor privind sistemul administrației publice, funcția publică și serviciile publice</w:t>
            </w:r>
          </w:p>
        </w:tc>
        <w:tc>
          <w:tcPr>
            <w:tcW w:w="1605" w:type="pct"/>
            <w:gridSpan w:val="2"/>
          </w:tcPr>
          <w:p w:rsidR="00DD5D69" w:rsidRPr="001226AB" w:rsidRDefault="00DD5D69" w:rsidP="007579A9">
            <w:pPr>
              <w:ind w:firstLine="0"/>
              <w:rPr>
                <w:sz w:val="24"/>
                <w:szCs w:val="24"/>
                <w:lang w:val="ro-RO" w:eastAsia="ru-RU"/>
              </w:rPr>
            </w:pP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5.</w:t>
            </w:r>
          </w:p>
        </w:tc>
        <w:tc>
          <w:tcPr>
            <w:tcW w:w="3034" w:type="pct"/>
          </w:tcPr>
          <w:p w:rsidR="00DD5D69" w:rsidRPr="001226AB" w:rsidRDefault="00DD5D69" w:rsidP="007579A9">
            <w:pPr>
              <w:ind w:firstLine="0"/>
              <w:jc w:val="left"/>
              <w:rPr>
                <w:sz w:val="24"/>
                <w:szCs w:val="24"/>
                <w:lang w:val="ro-RO" w:eastAsia="ru-RU"/>
              </w:rPr>
            </w:pPr>
            <w:r w:rsidRPr="001226AB">
              <w:rPr>
                <w:sz w:val="24"/>
                <w:szCs w:val="24"/>
                <w:lang w:val="ro-RO" w:eastAsia="ru-RU"/>
              </w:rPr>
              <w:t xml:space="preserve">Informația privind consultarea opiniei publice, conform </w:t>
            </w:r>
            <w:hyperlink r:id="rId4" w:history="1">
              <w:r w:rsidRPr="001226AB">
                <w:rPr>
                  <w:sz w:val="24"/>
                  <w:szCs w:val="24"/>
                  <w:lang w:val="ro-RO" w:eastAsia="ru-RU"/>
                </w:rPr>
                <w:t>Legii nr.239-XVI din 13 noiembrie 2008</w:t>
              </w:r>
            </w:hyperlink>
            <w:r w:rsidRPr="001226AB">
              <w:rPr>
                <w:sz w:val="24"/>
                <w:szCs w:val="24"/>
                <w:lang w:val="ro-RO" w:eastAsia="ru-RU"/>
              </w:rPr>
              <w:t xml:space="preserve"> privind transparența în procesul decizional</w:t>
            </w:r>
          </w:p>
        </w:tc>
        <w:tc>
          <w:tcPr>
            <w:tcW w:w="1605" w:type="pct"/>
            <w:gridSpan w:val="2"/>
          </w:tcPr>
          <w:p w:rsidR="00DD5D69" w:rsidRPr="001226AB" w:rsidRDefault="00DD5D69" w:rsidP="007579A9">
            <w:pPr>
              <w:ind w:firstLine="0"/>
              <w:rPr>
                <w:sz w:val="24"/>
                <w:szCs w:val="24"/>
                <w:lang w:val="ro-RO" w:eastAsia="ru-RU"/>
              </w:rPr>
            </w:pP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6.</w:t>
            </w:r>
          </w:p>
        </w:tc>
        <w:tc>
          <w:tcPr>
            <w:tcW w:w="3034" w:type="pct"/>
          </w:tcPr>
          <w:p w:rsidR="00DD5D69" w:rsidRPr="001226AB" w:rsidRDefault="00DD5D69" w:rsidP="007579A9">
            <w:pPr>
              <w:ind w:firstLine="0"/>
              <w:jc w:val="left"/>
              <w:rPr>
                <w:sz w:val="24"/>
                <w:szCs w:val="24"/>
                <w:lang w:val="ro-RO" w:eastAsia="ru-RU"/>
              </w:rPr>
            </w:pPr>
            <w:r w:rsidRPr="001226AB">
              <w:rPr>
                <w:sz w:val="24"/>
                <w:szCs w:val="24"/>
                <w:lang w:val="ro-RO" w:eastAsia="ru-RU"/>
              </w:rPr>
              <w:t xml:space="preserve">Analiza impactului de reglementare a proiectului </w:t>
            </w:r>
            <w:r w:rsidRPr="001226AB">
              <w:rPr>
                <w:i/>
                <w:sz w:val="24"/>
                <w:szCs w:val="24"/>
                <w:lang w:val="ro-RO" w:eastAsia="ru-RU"/>
              </w:rPr>
              <w:t>(în cazul proiectelor ce țin de reglementarea activității de întreprinzător)</w:t>
            </w:r>
          </w:p>
        </w:tc>
        <w:tc>
          <w:tcPr>
            <w:tcW w:w="1605" w:type="pct"/>
            <w:gridSpan w:val="2"/>
          </w:tcPr>
          <w:p w:rsidR="00DD5D69" w:rsidRPr="001226AB" w:rsidRDefault="00DD5D69" w:rsidP="007579A9">
            <w:pPr>
              <w:ind w:firstLine="0"/>
              <w:rPr>
                <w:sz w:val="24"/>
                <w:szCs w:val="24"/>
                <w:lang w:val="ro-RO" w:eastAsia="ru-RU"/>
              </w:rPr>
            </w:pP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7.</w:t>
            </w:r>
          </w:p>
        </w:tc>
        <w:tc>
          <w:tcPr>
            <w:tcW w:w="3034" w:type="pct"/>
          </w:tcPr>
          <w:p w:rsidR="00DD5D69" w:rsidRPr="001226AB" w:rsidRDefault="00DD5D69" w:rsidP="007579A9">
            <w:pPr>
              <w:ind w:firstLine="0"/>
              <w:jc w:val="left"/>
              <w:rPr>
                <w:sz w:val="24"/>
                <w:szCs w:val="24"/>
                <w:lang w:val="ro-RO" w:eastAsia="ru-RU"/>
              </w:rPr>
            </w:pPr>
            <w:r w:rsidRPr="001226AB">
              <w:rPr>
                <w:sz w:val="24"/>
                <w:szCs w:val="24"/>
                <w:lang w:val="ro-RO" w:eastAsia="ru-RU"/>
              </w:rPr>
              <w:t xml:space="preserve">Constatările de compatibilitate </w:t>
            </w:r>
            <w:r w:rsidRPr="001226AB">
              <w:rPr>
                <w:i/>
                <w:sz w:val="24"/>
                <w:szCs w:val="24"/>
                <w:lang w:val="ro-RO" w:eastAsia="ru-RU"/>
              </w:rPr>
              <w:t>(pentru proiectele cu sigla „UE”)</w:t>
            </w:r>
          </w:p>
        </w:tc>
        <w:tc>
          <w:tcPr>
            <w:tcW w:w="1605" w:type="pct"/>
            <w:gridSpan w:val="2"/>
          </w:tcPr>
          <w:p w:rsidR="00DD5D69" w:rsidRPr="001226AB" w:rsidRDefault="00DD5D69" w:rsidP="007579A9">
            <w:pPr>
              <w:ind w:firstLine="0"/>
              <w:rPr>
                <w:sz w:val="24"/>
                <w:szCs w:val="24"/>
                <w:lang w:val="ro-RO" w:eastAsia="ru-RU"/>
              </w:rPr>
            </w:pP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8.</w:t>
            </w:r>
          </w:p>
        </w:tc>
        <w:tc>
          <w:tcPr>
            <w:tcW w:w="3034" w:type="pct"/>
          </w:tcPr>
          <w:p w:rsidR="00DD5D69" w:rsidRPr="001226AB" w:rsidRDefault="00DD5D69" w:rsidP="007579A9">
            <w:pPr>
              <w:ind w:firstLine="0"/>
              <w:jc w:val="left"/>
              <w:rPr>
                <w:sz w:val="24"/>
                <w:szCs w:val="24"/>
                <w:lang w:val="ro-RO" w:eastAsia="ru-RU"/>
              </w:rPr>
            </w:pPr>
            <w:r w:rsidRPr="001226AB">
              <w:rPr>
                <w:sz w:val="24"/>
                <w:szCs w:val="24"/>
                <w:lang w:val="ro-RO" w:eastAsia="ru-RU"/>
              </w:rPr>
              <w:t xml:space="preserve">Sinteza obiecțiilor și propunerilor autorităților publice și, după caz, a recomandărilor societății civile, în care se va indica acceptarea sau argumentarea neacceptării obiecțiilor, propunerilor și/sau recomandărilor </w:t>
            </w:r>
          </w:p>
        </w:tc>
        <w:tc>
          <w:tcPr>
            <w:tcW w:w="1605" w:type="pct"/>
            <w:gridSpan w:val="2"/>
          </w:tcPr>
          <w:p w:rsidR="00DD5D69" w:rsidRPr="001226AB" w:rsidRDefault="00DD5D69" w:rsidP="007579A9">
            <w:pPr>
              <w:ind w:firstLine="0"/>
              <w:rPr>
                <w:sz w:val="24"/>
                <w:szCs w:val="24"/>
                <w:lang w:val="ro-RO" w:eastAsia="ru-RU"/>
              </w:rPr>
            </w:pP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9.</w:t>
            </w:r>
          </w:p>
        </w:tc>
        <w:tc>
          <w:tcPr>
            <w:tcW w:w="3034" w:type="pct"/>
          </w:tcPr>
          <w:p w:rsidR="00DD5D69" w:rsidRPr="001226AB" w:rsidRDefault="00DD5D69" w:rsidP="007579A9">
            <w:pPr>
              <w:ind w:firstLine="0"/>
              <w:jc w:val="left"/>
              <w:rPr>
                <w:sz w:val="24"/>
                <w:szCs w:val="24"/>
                <w:lang w:val="ro-RO" w:eastAsia="ru-RU"/>
              </w:rPr>
            </w:pPr>
            <w:r w:rsidRPr="001226AB">
              <w:rPr>
                <w:sz w:val="24"/>
                <w:szCs w:val="24"/>
                <w:lang w:val="ro-RO" w:eastAsia="ru-RU"/>
              </w:rPr>
              <w:t>După caz, procesul-verbal al ședinței interministeriale și extrasul din procesul-verbal al ședinței secretarilor generali de stat referitor la proiectul respectiv, alte materiale în baza cărora a fost definitivat proiectul</w:t>
            </w:r>
          </w:p>
        </w:tc>
        <w:tc>
          <w:tcPr>
            <w:tcW w:w="1605" w:type="pct"/>
            <w:gridSpan w:val="2"/>
          </w:tcPr>
          <w:p w:rsidR="00DD5D69" w:rsidRPr="001226AB" w:rsidRDefault="00DD5D69" w:rsidP="007579A9">
            <w:pPr>
              <w:ind w:firstLine="0"/>
              <w:rPr>
                <w:sz w:val="24"/>
                <w:szCs w:val="24"/>
                <w:lang w:val="ro-RO" w:eastAsia="ru-RU"/>
              </w:rPr>
            </w:pP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10.</w:t>
            </w:r>
          </w:p>
        </w:tc>
        <w:tc>
          <w:tcPr>
            <w:tcW w:w="3034" w:type="pct"/>
          </w:tcPr>
          <w:p w:rsidR="00DD5D69" w:rsidRPr="001226AB" w:rsidRDefault="00DD5D69" w:rsidP="007579A9">
            <w:pPr>
              <w:ind w:firstLine="0"/>
              <w:jc w:val="left"/>
              <w:rPr>
                <w:sz w:val="24"/>
                <w:szCs w:val="24"/>
                <w:lang w:val="ro-RO" w:eastAsia="ru-RU"/>
              </w:rPr>
            </w:pPr>
            <w:r w:rsidRPr="001226AB">
              <w:rPr>
                <w:b/>
                <w:bCs/>
                <w:sz w:val="24"/>
                <w:szCs w:val="24"/>
                <w:lang w:val="ro-RO" w:eastAsia="ru-RU"/>
              </w:rPr>
              <w:t xml:space="preserve">Numele, prenumele secretarului general de stat  </w:t>
            </w:r>
          </w:p>
        </w:tc>
        <w:tc>
          <w:tcPr>
            <w:tcW w:w="763" w:type="pct"/>
          </w:tcPr>
          <w:p w:rsidR="00DD5D69" w:rsidRPr="001226AB" w:rsidRDefault="00DD5D69" w:rsidP="007579A9">
            <w:pPr>
              <w:ind w:firstLine="0"/>
              <w:rPr>
                <w:sz w:val="24"/>
                <w:szCs w:val="24"/>
                <w:lang w:val="ro-RO" w:eastAsia="ru-RU"/>
              </w:rPr>
            </w:pPr>
            <w:r w:rsidRPr="001226AB">
              <w:rPr>
                <w:b/>
                <w:bCs/>
                <w:sz w:val="24"/>
                <w:szCs w:val="24"/>
                <w:lang w:val="ro-RO" w:eastAsia="ru-RU"/>
              </w:rPr>
              <w:t>Semnătura</w:t>
            </w:r>
          </w:p>
        </w:tc>
        <w:tc>
          <w:tcPr>
            <w:tcW w:w="842" w:type="pct"/>
          </w:tcPr>
          <w:p w:rsidR="00DD5D69" w:rsidRPr="001226AB" w:rsidRDefault="00DD5D69" w:rsidP="007579A9">
            <w:pPr>
              <w:ind w:firstLine="0"/>
              <w:rPr>
                <w:sz w:val="24"/>
                <w:szCs w:val="24"/>
                <w:lang w:val="ro-RO" w:eastAsia="ru-RU"/>
              </w:rPr>
            </w:pPr>
            <w:r w:rsidRPr="001226AB">
              <w:rPr>
                <w:b/>
                <w:bCs/>
                <w:sz w:val="24"/>
                <w:szCs w:val="24"/>
                <w:lang w:val="ro-RO" w:eastAsia="ru-RU"/>
              </w:rPr>
              <w:t>Data</w:t>
            </w:r>
          </w:p>
        </w:tc>
      </w:tr>
      <w:tr w:rsidR="00DD5D69" w:rsidRPr="001226AB" w:rsidTr="007579A9">
        <w:tc>
          <w:tcPr>
            <w:tcW w:w="361" w:type="pct"/>
          </w:tcPr>
          <w:p w:rsidR="00DD5D69" w:rsidRPr="001226AB" w:rsidRDefault="00DD5D69" w:rsidP="007579A9">
            <w:pPr>
              <w:ind w:firstLine="0"/>
              <w:jc w:val="center"/>
              <w:rPr>
                <w:sz w:val="24"/>
                <w:szCs w:val="24"/>
                <w:lang w:val="ro-RO" w:eastAsia="ru-RU"/>
              </w:rPr>
            </w:pPr>
            <w:r w:rsidRPr="001226AB">
              <w:rPr>
                <w:sz w:val="24"/>
                <w:szCs w:val="24"/>
                <w:lang w:val="ro-RO" w:eastAsia="ru-RU"/>
              </w:rPr>
              <w:t>11.</w:t>
            </w:r>
          </w:p>
        </w:tc>
        <w:tc>
          <w:tcPr>
            <w:tcW w:w="3034" w:type="pct"/>
          </w:tcPr>
          <w:p w:rsidR="00DD5D69" w:rsidRPr="001226AB" w:rsidRDefault="00DD5D69" w:rsidP="007579A9">
            <w:pPr>
              <w:ind w:firstLine="0"/>
              <w:jc w:val="left"/>
              <w:rPr>
                <w:sz w:val="24"/>
                <w:szCs w:val="24"/>
                <w:lang w:val="ro-RO" w:eastAsia="ru-RU"/>
              </w:rPr>
            </w:pPr>
            <w:r w:rsidRPr="001226AB">
              <w:rPr>
                <w:b/>
                <w:bCs/>
                <w:sz w:val="24"/>
                <w:szCs w:val="24"/>
                <w:lang w:val="ro-RO" w:eastAsia="ru-RU"/>
              </w:rPr>
              <w:t>Numele, prenumele, funcția și datele de contact  ale persoanei responsabile de promovarea proiectului</w:t>
            </w:r>
          </w:p>
        </w:tc>
        <w:tc>
          <w:tcPr>
            <w:tcW w:w="763" w:type="pct"/>
          </w:tcPr>
          <w:p w:rsidR="00DD5D69" w:rsidRPr="001226AB" w:rsidRDefault="00DD5D69" w:rsidP="007579A9">
            <w:pPr>
              <w:ind w:firstLine="0"/>
              <w:rPr>
                <w:sz w:val="24"/>
                <w:szCs w:val="24"/>
                <w:lang w:val="ro-RO" w:eastAsia="ru-RU"/>
              </w:rPr>
            </w:pPr>
            <w:r w:rsidRPr="001226AB">
              <w:rPr>
                <w:b/>
                <w:bCs/>
                <w:sz w:val="24"/>
                <w:szCs w:val="24"/>
                <w:lang w:val="ro-RO" w:eastAsia="ru-RU"/>
              </w:rPr>
              <w:t>Semnătura</w:t>
            </w:r>
          </w:p>
        </w:tc>
        <w:tc>
          <w:tcPr>
            <w:tcW w:w="842" w:type="pct"/>
          </w:tcPr>
          <w:p w:rsidR="00DD5D69" w:rsidRPr="001226AB" w:rsidRDefault="00DD5D69" w:rsidP="007579A9">
            <w:pPr>
              <w:ind w:firstLine="0"/>
              <w:rPr>
                <w:sz w:val="24"/>
                <w:szCs w:val="24"/>
                <w:lang w:val="ro-RO" w:eastAsia="ru-RU"/>
              </w:rPr>
            </w:pPr>
            <w:r w:rsidRPr="001226AB">
              <w:rPr>
                <w:b/>
                <w:bCs/>
                <w:sz w:val="24"/>
                <w:szCs w:val="24"/>
                <w:lang w:val="ro-RO" w:eastAsia="ru-RU"/>
              </w:rPr>
              <w:t>Data</w:t>
            </w:r>
          </w:p>
        </w:tc>
      </w:tr>
    </w:tbl>
    <w:p w:rsidR="00E56A17" w:rsidRDefault="00DD5D69">
      <w:r w:rsidRPr="001226AB">
        <w:rPr>
          <w:sz w:val="24"/>
          <w:szCs w:val="24"/>
          <w:lang w:val="ro-RO" w:eastAsia="ru-RU"/>
        </w:rPr>
        <w:t xml:space="preserve">* </w:t>
      </w:r>
      <w:r w:rsidRPr="001226AB">
        <w:rPr>
          <w:i/>
          <w:iCs/>
          <w:sz w:val="24"/>
          <w:szCs w:val="24"/>
          <w:lang w:val="ro-RO" w:eastAsia="ru-RU"/>
        </w:rPr>
        <w:t>Nota autorității conține informația despre existența actului procedural anexat la proiect. În cazul în care conținutul proiectului nu impune obligativitatea întocmirii actului procedural, autorul proiectului va invoca, la poziția respectivă, argumentarea de</w:t>
      </w:r>
    </w:p>
    <w:sectPr w:rsidR="00E56A17" w:rsidSect="00DD5D69">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D69"/>
    <w:rsid w:val="00DD5D69"/>
    <w:rsid w:val="00E56A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69"/>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D69"/>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ex:LPLP20081113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2018-07-05T06:52:00Z</dcterms:created>
  <dcterms:modified xsi:type="dcterms:W3CDTF">2018-07-05T06:52:00Z</dcterms:modified>
</cp:coreProperties>
</file>